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08" w:rsidRDefault="00E14B08" w:rsidP="00E14B08">
      <w:pPr>
        <w:rPr>
          <w:lang w:val="es-ES_tradnl"/>
        </w:rPr>
      </w:pPr>
    </w:p>
    <w:p w:rsidR="00E14B08" w:rsidRDefault="00E14B08" w:rsidP="00E14B08">
      <w:pPr>
        <w:rPr>
          <w:lang w:val="es-ES_tradnl"/>
        </w:rPr>
      </w:pPr>
    </w:p>
    <w:p w:rsidR="006C6656" w:rsidRDefault="000F4182" w:rsidP="000F4182">
      <w:pPr>
        <w:jc w:val="center"/>
        <w:rPr>
          <w:rFonts w:asciiTheme="minorHAnsi" w:hAnsiTheme="minorHAnsi" w:cstheme="minorHAnsi"/>
          <w:b/>
        </w:rPr>
      </w:pPr>
      <w:r w:rsidRPr="000F4182">
        <w:rPr>
          <w:rFonts w:asciiTheme="minorHAnsi" w:hAnsiTheme="minorHAnsi" w:cstheme="minorHAnsi"/>
          <w:b/>
          <w:lang w:val="es-MX"/>
        </w:rPr>
        <w:t>Participa</w:t>
      </w:r>
      <w:r>
        <w:rPr>
          <w:rFonts w:asciiTheme="minorHAnsi" w:hAnsiTheme="minorHAnsi" w:cstheme="minorHAnsi"/>
          <w:b/>
        </w:rPr>
        <w:t xml:space="preserve"> UVM en </w:t>
      </w:r>
      <w:r w:rsidRPr="000F4182">
        <w:rPr>
          <w:rFonts w:asciiTheme="minorHAnsi" w:hAnsiTheme="minorHAnsi" w:cstheme="minorHAnsi"/>
          <w:b/>
          <w:lang w:val="es-MX"/>
        </w:rPr>
        <w:t>convenio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de </w:t>
      </w:r>
      <w:r w:rsidRPr="006C6656">
        <w:rPr>
          <w:rFonts w:asciiTheme="minorHAnsi" w:hAnsiTheme="minorHAnsi" w:cstheme="minorHAnsi"/>
          <w:b/>
          <w:lang w:val="es-MX"/>
        </w:rPr>
        <w:t>colaboración</w:t>
      </w:r>
      <w:r>
        <w:rPr>
          <w:rFonts w:asciiTheme="minorHAnsi" w:hAnsiTheme="minorHAnsi" w:cstheme="minorHAnsi"/>
          <w:b/>
        </w:rPr>
        <w:t xml:space="preserve"> </w:t>
      </w:r>
      <w:r w:rsidRPr="006C6656">
        <w:rPr>
          <w:rFonts w:asciiTheme="minorHAnsi" w:hAnsiTheme="minorHAnsi" w:cstheme="minorHAnsi"/>
          <w:b/>
          <w:lang w:val="es-MX"/>
        </w:rPr>
        <w:t>académica</w:t>
      </w:r>
      <w:r w:rsidR="006C665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con </w:t>
      </w:r>
      <w:r w:rsidR="006C6656">
        <w:rPr>
          <w:rFonts w:asciiTheme="minorHAnsi" w:hAnsiTheme="minorHAnsi" w:cstheme="minorHAnsi"/>
          <w:b/>
        </w:rPr>
        <w:t>el Tribunal Electoral del</w:t>
      </w:r>
      <w:r w:rsidR="006C6656" w:rsidRPr="006C6656">
        <w:rPr>
          <w:rFonts w:asciiTheme="minorHAnsi" w:hAnsiTheme="minorHAnsi" w:cstheme="minorHAnsi"/>
          <w:b/>
        </w:rPr>
        <w:t xml:space="preserve"> </w:t>
      </w:r>
      <w:r w:rsidR="006C6656" w:rsidRPr="006C6656">
        <w:rPr>
          <w:rFonts w:asciiTheme="minorHAnsi" w:hAnsiTheme="minorHAnsi" w:cstheme="minorHAnsi"/>
          <w:b/>
          <w:lang w:val="es-MX"/>
        </w:rPr>
        <w:t>Poder</w:t>
      </w:r>
      <w:r w:rsidR="006C6656" w:rsidRPr="006C6656">
        <w:rPr>
          <w:rFonts w:asciiTheme="minorHAnsi" w:hAnsiTheme="minorHAnsi" w:cstheme="minorHAnsi"/>
          <w:b/>
        </w:rPr>
        <w:t xml:space="preserve"> Judicial de la </w:t>
      </w:r>
      <w:r w:rsidR="006C6656" w:rsidRPr="006C6656">
        <w:rPr>
          <w:rFonts w:asciiTheme="minorHAnsi" w:hAnsiTheme="minorHAnsi" w:cstheme="minorHAnsi"/>
          <w:b/>
          <w:lang w:val="es-MX"/>
        </w:rPr>
        <w:t>Federación</w:t>
      </w:r>
    </w:p>
    <w:p w:rsidR="00E14B08" w:rsidRPr="00E14B08" w:rsidRDefault="00E14B08" w:rsidP="00E14B08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Theme="minorHAnsi" w:eastAsia="Times New Roman" w:hAnsiTheme="minorHAnsi" w:cstheme="minorHAnsi"/>
          <w:color w:val="333333"/>
          <w:lang w:val="es-ES_tradnl" w:eastAsia="es-ES_tradnl"/>
        </w:rPr>
      </w:pPr>
      <w:r w:rsidRPr="00E14B08">
        <w:rPr>
          <w:rFonts w:asciiTheme="minorHAnsi" w:eastAsia="Times New Roman" w:hAnsiTheme="minorHAnsi" w:cstheme="minorHAnsi"/>
          <w:szCs w:val="28"/>
          <w:lang w:val="es-ES_tradnl" w:eastAsia="es-ES_tradnl"/>
        </w:rPr>
        <w:t xml:space="preserve">El Dr. Bernardo González- </w:t>
      </w:r>
      <w:proofErr w:type="spellStart"/>
      <w:r w:rsidRPr="00E14B08">
        <w:rPr>
          <w:rFonts w:asciiTheme="minorHAnsi" w:eastAsia="Times New Roman" w:hAnsiTheme="minorHAnsi" w:cstheme="minorHAnsi"/>
          <w:szCs w:val="28"/>
          <w:lang w:val="es-ES_tradnl" w:eastAsia="es-ES_tradnl"/>
        </w:rPr>
        <w:t>Aréchiga</w:t>
      </w:r>
      <w:proofErr w:type="spellEnd"/>
      <w:r w:rsidRPr="00E14B08">
        <w:rPr>
          <w:rFonts w:asciiTheme="minorHAnsi" w:eastAsia="Times New Roman" w:hAnsiTheme="minorHAnsi" w:cstheme="minorHAnsi"/>
          <w:szCs w:val="28"/>
          <w:lang w:val="es-ES_tradnl" w:eastAsia="es-ES_tradnl"/>
        </w:rPr>
        <w:t xml:space="preserve"> Ramírez – </w:t>
      </w:r>
      <w:proofErr w:type="spellStart"/>
      <w:r w:rsidRPr="00E14B08">
        <w:rPr>
          <w:rFonts w:asciiTheme="minorHAnsi" w:eastAsia="Times New Roman" w:hAnsiTheme="minorHAnsi" w:cstheme="minorHAnsi"/>
          <w:szCs w:val="28"/>
          <w:lang w:val="es-ES_tradnl" w:eastAsia="es-ES_tradnl"/>
        </w:rPr>
        <w:t>Wiella</w:t>
      </w:r>
      <w:proofErr w:type="spellEnd"/>
      <w:r w:rsidR="0011682D">
        <w:rPr>
          <w:rFonts w:asciiTheme="minorHAnsi" w:eastAsia="Times New Roman" w:hAnsiTheme="minorHAnsi" w:cstheme="minorHAnsi"/>
          <w:szCs w:val="28"/>
          <w:lang w:val="es-ES_tradnl" w:eastAsia="es-ES_tradnl"/>
        </w:rPr>
        <w:t xml:space="preserve">, </w:t>
      </w:r>
      <w:r w:rsidR="0011682D" w:rsidRPr="00E14B08">
        <w:rPr>
          <w:rFonts w:asciiTheme="minorHAnsi" w:eastAsia="Times New Roman" w:hAnsiTheme="minorHAnsi" w:cstheme="minorHAnsi"/>
          <w:szCs w:val="28"/>
          <w:lang w:val="es-ES_tradnl" w:eastAsia="es-ES_tradnl"/>
        </w:rPr>
        <w:t>Rector Institucional</w:t>
      </w:r>
      <w:r w:rsidRPr="00E14B08">
        <w:rPr>
          <w:rFonts w:asciiTheme="minorHAnsi" w:eastAsia="Times New Roman" w:hAnsiTheme="minorHAnsi" w:cstheme="minorHAnsi"/>
          <w:szCs w:val="28"/>
          <w:lang w:val="es-ES_tradnl" w:eastAsia="es-ES_tradnl"/>
        </w:rPr>
        <w:t xml:space="preserve"> de la Universidad Valle de México y Rectores de</w:t>
      </w:r>
      <w:r w:rsidR="00CE131E">
        <w:rPr>
          <w:rFonts w:asciiTheme="minorHAnsi" w:eastAsia="Times New Roman" w:hAnsiTheme="minorHAnsi" w:cstheme="minorHAnsi"/>
          <w:szCs w:val="28"/>
          <w:lang w:val="es-ES_tradnl" w:eastAsia="es-ES_tradnl"/>
        </w:rPr>
        <w:t xml:space="preserve"> 30</w:t>
      </w:r>
      <w:r w:rsidRPr="00E14B08">
        <w:rPr>
          <w:rFonts w:asciiTheme="minorHAnsi" w:eastAsia="Times New Roman" w:hAnsiTheme="minorHAnsi" w:cstheme="minorHAnsi"/>
          <w:szCs w:val="28"/>
          <w:lang w:val="es-ES_tradnl" w:eastAsia="es-ES_tradnl"/>
        </w:rPr>
        <w:t xml:space="preserve"> universidades públicas y privadas de diferentes </w:t>
      </w:r>
      <w:r w:rsidR="000F4182">
        <w:rPr>
          <w:rFonts w:asciiTheme="minorHAnsi" w:eastAsia="Times New Roman" w:hAnsiTheme="minorHAnsi" w:cstheme="minorHAnsi"/>
          <w:szCs w:val="28"/>
          <w:lang w:val="es-ES_tradnl" w:eastAsia="es-ES_tradnl"/>
        </w:rPr>
        <w:t>estados</w:t>
      </w:r>
      <w:r w:rsidR="0011682D">
        <w:rPr>
          <w:rFonts w:asciiTheme="minorHAnsi" w:eastAsia="Times New Roman" w:hAnsiTheme="minorHAnsi" w:cstheme="minorHAnsi"/>
          <w:szCs w:val="28"/>
          <w:lang w:val="es-ES_tradnl" w:eastAsia="es-ES_tradnl"/>
        </w:rPr>
        <w:t xml:space="preserve"> del país</w:t>
      </w:r>
      <w:r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 firmaron un convenio de colaboración académica para la difusión, divulgación e investigación en el tema de Justicia Electoral y la perspectiva de Género, realizado el 4 de julio de 2013, en las instalaciones del TEPJF</w:t>
      </w:r>
      <w:r w:rsidR="0011682D">
        <w:rPr>
          <w:rFonts w:asciiTheme="minorHAnsi" w:eastAsia="Times New Roman" w:hAnsiTheme="minorHAnsi" w:cstheme="minorHAnsi"/>
          <w:color w:val="333333"/>
          <w:lang w:val="es-ES_tradnl" w:eastAsia="es-ES_tradnl"/>
        </w:rPr>
        <w:t>.</w:t>
      </w:r>
    </w:p>
    <w:p w:rsidR="00E14B08" w:rsidRPr="00E14B08" w:rsidRDefault="00E14B08" w:rsidP="00E14B08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Theme="minorHAnsi" w:eastAsia="Times New Roman" w:hAnsiTheme="minorHAnsi" w:cstheme="minorHAnsi"/>
          <w:color w:val="333333"/>
          <w:lang w:val="es-ES_tradnl" w:eastAsia="es-ES_tradnl"/>
        </w:rPr>
      </w:pPr>
    </w:p>
    <w:p w:rsidR="00E14B08" w:rsidRPr="00E14B08" w:rsidRDefault="00BF72AA" w:rsidP="0011682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Theme="minorHAnsi" w:eastAsia="Times New Roman" w:hAnsiTheme="minorHAnsi" w:cstheme="minorHAnsi"/>
          <w:color w:val="333333"/>
          <w:lang w:val="es-ES_tradnl" w:eastAsia="es-ES_tradnl"/>
        </w:rPr>
      </w:pPr>
      <w:r>
        <w:rPr>
          <w:rFonts w:asciiTheme="minorHAnsi" w:eastAsia="Times New Roman" w:hAnsiTheme="minorHAnsi" w:cstheme="minorHAnsi"/>
          <w:color w:val="333333"/>
          <w:lang w:val="es-ES_tradnl" w:eastAsia="es-ES_tradnl"/>
        </w:rPr>
        <w:t>Lo</w:t>
      </w:r>
      <w:r w:rsidR="0011682D">
        <w:rPr>
          <w:rFonts w:asciiTheme="minorHAnsi" w:eastAsia="Times New Roman" w:hAnsiTheme="minorHAnsi" w:cstheme="minorHAnsi"/>
          <w:color w:val="333333"/>
          <w:lang w:val="es-ES_tradnl" w:eastAsia="es-ES_tradnl"/>
        </w:rPr>
        <w:t>s</w:t>
      </w:r>
      <w:r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 rectores de las</w:t>
      </w:r>
      <w:r w:rsidR="0011682D"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 universidades fueron </w:t>
      </w:r>
      <w:r>
        <w:rPr>
          <w:rFonts w:asciiTheme="minorHAnsi" w:eastAsia="Times New Roman" w:hAnsiTheme="minorHAnsi" w:cstheme="minorHAnsi"/>
          <w:szCs w:val="28"/>
          <w:lang w:val="es-ES_tradnl" w:eastAsia="es-ES_tradnl"/>
        </w:rPr>
        <w:t>convocado</w:t>
      </w:r>
      <w:r w:rsidR="0011682D" w:rsidRPr="00E14B08">
        <w:rPr>
          <w:rFonts w:asciiTheme="minorHAnsi" w:eastAsia="Times New Roman" w:hAnsiTheme="minorHAnsi" w:cstheme="minorHAnsi"/>
          <w:szCs w:val="28"/>
          <w:lang w:val="es-ES_tradnl" w:eastAsia="es-ES_tradnl"/>
        </w:rPr>
        <w:t xml:space="preserve">s por el </w:t>
      </w:r>
      <w:r w:rsidR="0011682D"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>Magistrado Presidente del Tribunal Electoral del Poder Judicial de la Federación (TEPJF)</w:t>
      </w:r>
      <w:r w:rsidR="0011682D">
        <w:rPr>
          <w:rFonts w:asciiTheme="minorHAnsi" w:eastAsia="Times New Roman" w:hAnsiTheme="minorHAnsi" w:cstheme="minorHAnsi"/>
          <w:color w:val="333333"/>
          <w:lang w:val="es-ES_tradnl" w:eastAsia="es-ES_tradnl"/>
        </w:rPr>
        <w:t>,</w:t>
      </w:r>
      <w:r w:rsidR="0011682D"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 </w:t>
      </w:r>
      <w:r w:rsidR="0011682D" w:rsidRPr="00E14B08">
        <w:rPr>
          <w:rFonts w:asciiTheme="minorHAnsi" w:eastAsia="Times New Roman" w:hAnsiTheme="minorHAnsi" w:cstheme="minorHAnsi"/>
          <w:szCs w:val="28"/>
          <w:lang w:val="es-ES_tradnl" w:eastAsia="es-ES_tradnl"/>
        </w:rPr>
        <w:t xml:space="preserve">Lic. </w:t>
      </w:r>
      <w:r w:rsidR="0011682D"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>José Alejandro Luna Ramos</w:t>
      </w:r>
      <w:r w:rsidR="0011682D">
        <w:rPr>
          <w:rFonts w:asciiTheme="minorHAnsi" w:eastAsia="Times New Roman" w:hAnsiTheme="minorHAnsi" w:cstheme="minorHAnsi"/>
          <w:color w:val="333333"/>
          <w:lang w:val="es-ES_tradnl" w:eastAsia="es-ES_tradnl"/>
        </w:rPr>
        <w:t>, quien durante el acto protocolario</w:t>
      </w:r>
      <w:r w:rsidR="00E14B08"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 afirmó que este tipo de iniciativas fortalecen los vínculos ya existentes con la academia, y que a trav</w:t>
      </w:r>
      <w:r w:rsidR="009E565F">
        <w:rPr>
          <w:rFonts w:asciiTheme="minorHAnsi" w:eastAsia="Times New Roman" w:hAnsiTheme="minorHAnsi" w:cstheme="minorHAnsi"/>
          <w:color w:val="333333"/>
          <w:lang w:val="es-ES_tradnl" w:eastAsia="es-ES_tradnl"/>
        </w:rPr>
        <w:t>és de las universidades se puede</w:t>
      </w:r>
      <w:r w:rsidR="00E14B08"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 trazar la ruta para consolidar la democracia y fortalecer la equidad de género en diferentes esferas de la vida social de nuestro país.</w:t>
      </w:r>
    </w:p>
    <w:p w:rsidR="00E14B08" w:rsidRPr="00E14B08" w:rsidRDefault="00E14B08" w:rsidP="00E14B08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Theme="minorHAnsi" w:eastAsia="Times New Roman" w:hAnsiTheme="minorHAnsi" w:cstheme="minorHAnsi"/>
          <w:color w:val="333333"/>
          <w:lang w:val="es-ES_tradnl" w:eastAsia="es-ES_tradnl"/>
        </w:rPr>
      </w:pPr>
    </w:p>
    <w:p w:rsidR="00E14B08" w:rsidRPr="00E14B08" w:rsidRDefault="009E565F" w:rsidP="00E14B08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Theme="minorHAnsi" w:eastAsia="Times New Roman" w:hAnsiTheme="minorHAnsi" w:cstheme="minorHAnsi"/>
          <w:color w:val="333333"/>
          <w:lang w:val="es-ES_tradnl" w:eastAsia="es-ES_tradnl"/>
        </w:rPr>
      </w:pPr>
      <w:r>
        <w:rPr>
          <w:rFonts w:asciiTheme="minorHAnsi" w:eastAsia="Times New Roman" w:hAnsiTheme="minorHAnsi" w:cstheme="minorHAnsi"/>
          <w:color w:val="333333"/>
          <w:lang w:val="es-ES_tradnl" w:eastAsia="es-ES_tradnl"/>
        </w:rPr>
        <w:t>Asi</w:t>
      </w:r>
      <w:r w:rsidR="00E14B08"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>mismo, el Dr. González-</w:t>
      </w:r>
      <w:proofErr w:type="spellStart"/>
      <w:r w:rsidR="00E14B08"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>Aréchiga</w:t>
      </w:r>
      <w:proofErr w:type="spellEnd"/>
      <w:r w:rsidR="009845D0">
        <w:rPr>
          <w:rFonts w:asciiTheme="minorHAnsi" w:eastAsia="Times New Roman" w:hAnsiTheme="minorHAnsi" w:cstheme="minorHAnsi"/>
          <w:color w:val="333333"/>
          <w:lang w:val="es-ES_tradnl" w:eastAsia="es-ES_tradnl"/>
        </w:rPr>
        <w:t>, junto con otros rectores,</w:t>
      </w:r>
      <w:r w:rsidR="00E14B08"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 fue</w:t>
      </w:r>
      <w:r w:rsidR="004C2A65"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 entrevistado para el programa “</w:t>
      </w:r>
      <w:r w:rsidR="00E14B08" w:rsidRPr="004C2A65">
        <w:rPr>
          <w:rFonts w:asciiTheme="minorHAnsi" w:eastAsia="Times New Roman" w:hAnsiTheme="minorHAnsi" w:cstheme="minorHAnsi"/>
          <w:color w:val="333333"/>
          <w:lang w:val="es-ES_tradnl" w:eastAsia="es-ES_tradnl"/>
        </w:rPr>
        <w:t>Justicia Electoral</w:t>
      </w:r>
      <w:r w:rsidR="004C2A65" w:rsidRPr="004C2A65"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 a la Semana</w:t>
      </w:r>
      <w:r w:rsidR="004C2A65">
        <w:rPr>
          <w:rFonts w:asciiTheme="minorHAnsi" w:eastAsia="Times New Roman" w:hAnsiTheme="minorHAnsi" w:cstheme="minorHAnsi"/>
          <w:color w:val="333333"/>
          <w:lang w:val="es-ES_tradnl" w:eastAsia="es-ES_tradnl"/>
        </w:rPr>
        <w:t>”</w:t>
      </w:r>
      <w:r w:rsidRPr="004C2A65">
        <w:rPr>
          <w:rFonts w:asciiTheme="minorHAnsi" w:eastAsia="Times New Roman" w:hAnsiTheme="minorHAnsi" w:cstheme="minorHAnsi"/>
          <w:color w:val="333333"/>
          <w:lang w:val="es-ES_tradnl" w:eastAsia="es-ES_tradnl"/>
        </w:rPr>
        <w:t>,</w:t>
      </w:r>
      <w:r>
        <w:rPr>
          <w:rFonts w:asciiTheme="minorHAnsi" w:eastAsia="Times New Roman" w:hAnsiTheme="minorHAnsi" w:cstheme="minorHAnsi"/>
          <w:b/>
          <w:color w:val="333333"/>
          <w:lang w:val="es-ES_tradnl" w:eastAsia="es-ES_tradnl"/>
        </w:rPr>
        <w:t xml:space="preserve"> </w:t>
      </w:r>
      <w:r w:rsidR="00E14B08"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>con</w:t>
      </w:r>
      <w:r>
        <w:rPr>
          <w:rFonts w:asciiTheme="minorHAnsi" w:eastAsia="Times New Roman" w:hAnsiTheme="minorHAnsi" w:cstheme="minorHAnsi"/>
          <w:color w:val="333333"/>
          <w:lang w:val="es-ES_tradnl" w:eastAsia="es-ES_tradnl"/>
        </w:rPr>
        <w:t>ducido por</w:t>
      </w:r>
      <w:r w:rsidR="009845D0"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 la periodista Guadalupe Juárez,</w:t>
      </w:r>
      <w:r w:rsidR="00E14B08"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 en la cual se r</w:t>
      </w:r>
      <w:r>
        <w:rPr>
          <w:rFonts w:asciiTheme="minorHAnsi" w:eastAsia="Times New Roman" w:hAnsiTheme="minorHAnsi" w:cstheme="minorHAnsi"/>
          <w:color w:val="333333"/>
          <w:lang w:val="es-ES_tradnl" w:eastAsia="es-ES_tradnl"/>
        </w:rPr>
        <w:t>esaltó la participación de las u</w:t>
      </w:r>
      <w:r w:rsidR="00E14B08"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niversidades </w:t>
      </w:r>
      <w:r>
        <w:rPr>
          <w:rFonts w:asciiTheme="minorHAnsi" w:eastAsia="Times New Roman" w:hAnsiTheme="minorHAnsi" w:cstheme="minorHAnsi"/>
          <w:color w:val="333333"/>
          <w:lang w:val="es-ES_tradnl" w:eastAsia="es-ES_tradnl"/>
        </w:rPr>
        <w:t>en e</w:t>
      </w:r>
      <w:r w:rsidR="00E14B08"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>l Convenio Colaborativo para los estudios acerca de la Justicia Electoral y las perspectivas de género</w:t>
      </w:r>
      <w:r w:rsidR="009845D0"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; así como </w:t>
      </w:r>
      <w:r w:rsidR="00E14B08"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>las posibilidades que se ofrece para la realización de cursos, seminarios, talleres, desarrollo de investigación, pero so</w:t>
      </w:r>
      <w:bookmarkStart w:id="0" w:name="_GoBack"/>
      <w:bookmarkEnd w:id="0"/>
      <w:r w:rsidR="00E14B08"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>bre todo, la inclusión de los jóvenes estudiantes en la vida</w:t>
      </w:r>
      <w:r w:rsidR="00CE131E"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 democrática del país, a través de</w:t>
      </w:r>
      <w:r w:rsidR="00E14B08"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 prácticas profesionales y la realización del servicio social.</w:t>
      </w:r>
    </w:p>
    <w:p w:rsidR="00E14B08" w:rsidRPr="00E14B08" w:rsidRDefault="00E14B08" w:rsidP="00E14B08">
      <w:pPr>
        <w:spacing w:after="0"/>
        <w:jc w:val="both"/>
        <w:rPr>
          <w:rFonts w:asciiTheme="minorHAnsi" w:eastAsia="Times New Roman" w:hAnsiTheme="minorHAnsi" w:cstheme="minorHAnsi"/>
          <w:color w:val="333333"/>
          <w:lang w:val="es-ES_tradnl" w:eastAsia="es-ES_tradnl"/>
        </w:rPr>
      </w:pPr>
    </w:p>
    <w:p w:rsidR="00E14B08" w:rsidRPr="00E14B08" w:rsidRDefault="00E14B08" w:rsidP="00E14B08">
      <w:pPr>
        <w:spacing w:after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>A la firma de los convenios de colaboración asistieron, ade</w:t>
      </w:r>
      <w:r w:rsidR="00CE131E">
        <w:rPr>
          <w:rFonts w:asciiTheme="minorHAnsi" w:eastAsia="Times New Roman" w:hAnsiTheme="minorHAnsi" w:cstheme="minorHAnsi"/>
          <w:color w:val="333333"/>
          <w:lang w:val="es-ES_tradnl" w:eastAsia="es-ES_tradnl"/>
        </w:rPr>
        <w:t>más de los representantes de</w:t>
      </w:r>
      <w:r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 xml:space="preserve"> 30 universid</w:t>
      </w:r>
      <w:r w:rsidR="00CE131E">
        <w:rPr>
          <w:rFonts w:asciiTheme="minorHAnsi" w:eastAsia="Times New Roman" w:hAnsiTheme="minorHAnsi" w:cstheme="minorHAnsi"/>
          <w:color w:val="333333"/>
          <w:lang w:val="es-ES_tradnl" w:eastAsia="es-ES_tradnl"/>
        </w:rPr>
        <w:t>ades, m</w:t>
      </w:r>
      <w:r w:rsidRPr="00E14B08">
        <w:rPr>
          <w:rFonts w:asciiTheme="minorHAnsi" w:eastAsia="Times New Roman" w:hAnsiTheme="minorHAnsi" w:cstheme="minorHAnsi"/>
          <w:color w:val="333333"/>
          <w:lang w:val="es-ES_tradnl" w:eastAsia="es-ES_tradnl"/>
        </w:rPr>
        <w:t>agistrados de las Salas Regionales del TEPJF, así como funcionarios del máximo órgano jurisdiccional.</w:t>
      </w:r>
    </w:p>
    <w:p w:rsidR="00E14B08" w:rsidRDefault="00E14B08" w:rsidP="00E14B08">
      <w:pPr>
        <w:rPr>
          <w:lang w:val="es-ES_tradnl"/>
        </w:rPr>
      </w:pPr>
    </w:p>
    <w:p w:rsidR="00E14B08" w:rsidRDefault="00E14B08" w:rsidP="00E14B08">
      <w:pPr>
        <w:rPr>
          <w:lang w:val="es-ES_tradnl"/>
        </w:rPr>
      </w:pPr>
    </w:p>
    <w:p w:rsidR="00E14B08" w:rsidRDefault="00E14B08" w:rsidP="00E14B08">
      <w:pPr>
        <w:rPr>
          <w:lang w:val="es-ES_tradnl"/>
        </w:rPr>
      </w:pPr>
    </w:p>
    <w:p w:rsidR="00E14B08" w:rsidRDefault="00E14B08" w:rsidP="00E14B08">
      <w:pPr>
        <w:pStyle w:val="Sinespaciado"/>
        <w:rPr>
          <w:lang w:val="es-ES_tradnl"/>
        </w:rPr>
      </w:pPr>
    </w:p>
    <w:p w:rsidR="00E14B08" w:rsidRDefault="00E14B08" w:rsidP="00E14B08">
      <w:pPr>
        <w:pStyle w:val="Sinespaciado"/>
        <w:rPr>
          <w:lang w:val="es-ES_tradnl"/>
        </w:rPr>
      </w:pPr>
    </w:p>
    <w:p w:rsidR="00E14B08" w:rsidRPr="00E70D1D" w:rsidRDefault="00E14B08" w:rsidP="00E14B08">
      <w:pPr>
        <w:pStyle w:val="Sinespaciado"/>
        <w:rPr>
          <w:rFonts w:ascii="Century Gothic" w:hAnsi="Century Gothic"/>
          <w:noProof/>
          <w:color w:val="1F497D"/>
          <w:sz w:val="16"/>
          <w:szCs w:val="16"/>
          <w:lang w:val="es-MX"/>
        </w:rPr>
      </w:pPr>
      <w:r w:rsidRPr="00E70D1D">
        <w:rPr>
          <w:rFonts w:ascii="Century Gothic" w:hAnsi="Century Gothic"/>
          <w:b/>
          <w:bCs/>
          <w:noProof/>
          <w:color w:val="1F497D"/>
          <w:sz w:val="20"/>
          <w:szCs w:val="20"/>
          <w:lang w:val="es-MX"/>
        </w:rPr>
        <w:t xml:space="preserve">      </w:t>
      </w:r>
    </w:p>
    <w:p w:rsidR="00E14B08" w:rsidRDefault="00E14B08" w:rsidP="00E14B08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E14B08" w:rsidRDefault="00E14B08" w:rsidP="00E14B08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E14B08" w:rsidRDefault="00E14B08" w:rsidP="00E14B08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E14B08" w:rsidRDefault="00E14B08" w:rsidP="00E14B08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E14B08" w:rsidRDefault="00E14B08" w:rsidP="00E14B08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E14B08" w:rsidRDefault="00E14B08" w:rsidP="00E14B08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E14B08" w:rsidRDefault="00E14B08" w:rsidP="00E14B08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E14B08" w:rsidRDefault="00E14B08" w:rsidP="00E14B08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E14B08" w:rsidRDefault="00E14B08" w:rsidP="00E14B08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E14B08" w:rsidRDefault="00E14B08" w:rsidP="00E14B08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E14B08" w:rsidRDefault="00E14B08" w:rsidP="00E14B08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-248285</wp:posOffset>
            </wp:positionV>
            <wp:extent cx="6486525" cy="272542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1B8" w:rsidRDefault="004C2A65"/>
    <w:p w:rsidR="008260DE" w:rsidRDefault="008260DE"/>
    <w:sectPr w:rsidR="008260DE" w:rsidSect="004E72F7">
      <w:headerReference w:type="default" r:id="rId6"/>
      <w:footerReference w:type="default" r:id="rId7"/>
      <w:pgSz w:w="12240" w:h="15840"/>
      <w:pgMar w:top="1237" w:right="1800" w:bottom="2268" w:left="1800" w:header="28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E14B08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2" name="Imagen 2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E14B08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08"/>
    <w:rsid w:val="000F4182"/>
    <w:rsid w:val="0011682D"/>
    <w:rsid w:val="00320CA7"/>
    <w:rsid w:val="004C2A65"/>
    <w:rsid w:val="005370CD"/>
    <w:rsid w:val="006C6656"/>
    <w:rsid w:val="008260DE"/>
    <w:rsid w:val="009845D0"/>
    <w:rsid w:val="009E565F"/>
    <w:rsid w:val="00BF72AA"/>
    <w:rsid w:val="00CE131E"/>
    <w:rsid w:val="00E1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08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4B08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14B08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14B08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08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E14B0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08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4B08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14B08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14B08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08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E14B0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Gutierrez Jimenez</dc:creator>
  <cp:keywords/>
  <dc:description/>
  <cp:lastModifiedBy>Ana Rosa Gutierrez Jimenez</cp:lastModifiedBy>
  <cp:revision>6</cp:revision>
  <dcterms:created xsi:type="dcterms:W3CDTF">2013-07-09T14:16:00Z</dcterms:created>
  <dcterms:modified xsi:type="dcterms:W3CDTF">2013-07-09T17:15:00Z</dcterms:modified>
</cp:coreProperties>
</file>