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FC" w:rsidRDefault="00C533FC" w:rsidP="00C533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UVM CAMPUS MÉRIDA, PIONERA EN VIAJES A LA NASA EN EL SURESTE MEXICANO</w:t>
      </w:r>
    </w:p>
    <w:p w:rsidR="00C533FC" w:rsidRDefault="00C533FC" w:rsidP="00C533FC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 “misión” inicia el 29 del presente mes; visitarán t</w:t>
      </w:r>
      <w:r w:rsidRPr="00F74B12">
        <w:rPr>
          <w:rFonts w:ascii="Arial" w:hAnsi="Arial" w:cs="Arial"/>
          <w:sz w:val="24"/>
          <w:szCs w:val="24"/>
        </w:rPr>
        <w:t xml:space="preserve">ambién </w:t>
      </w:r>
      <w:r>
        <w:rPr>
          <w:rFonts w:ascii="Arial" w:hAnsi="Arial" w:cs="Arial"/>
          <w:sz w:val="24"/>
          <w:szCs w:val="24"/>
        </w:rPr>
        <w:t>l</w:t>
      </w:r>
      <w:r w:rsidRPr="00F74B12">
        <w:rPr>
          <w:rFonts w:ascii="Arial" w:hAnsi="Arial" w:cs="Arial"/>
          <w:sz w:val="24"/>
          <w:szCs w:val="24"/>
        </w:rPr>
        <w:t xml:space="preserve">a Planta Toyota y el Puerto de Embarque en los EU. </w:t>
      </w:r>
    </w:p>
    <w:p w:rsidR="00C533FC" w:rsidRDefault="00C533FC" w:rsidP="00C533FC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estudiantes de ingeniería aprenderán a </w:t>
      </w:r>
      <w:r w:rsidRPr="002A5C6C">
        <w:rPr>
          <w:rFonts w:ascii="Arial" w:hAnsi="Arial" w:cs="Arial"/>
          <w:sz w:val="24"/>
          <w:szCs w:val="24"/>
        </w:rPr>
        <w:t xml:space="preserve">realizar investigaciones, </w:t>
      </w:r>
      <w:r>
        <w:rPr>
          <w:rFonts w:ascii="Arial" w:hAnsi="Arial" w:cs="Arial"/>
          <w:sz w:val="24"/>
          <w:szCs w:val="24"/>
        </w:rPr>
        <w:t>a innovar</w:t>
      </w:r>
      <w:r>
        <w:rPr>
          <w:rFonts w:ascii="Arial" w:hAnsi="Arial" w:cs="Arial"/>
          <w:sz w:val="24"/>
          <w:szCs w:val="24"/>
        </w:rPr>
        <w:t xml:space="preserve"> y desarrollar </w:t>
      </w:r>
      <w:r>
        <w:rPr>
          <w:rFonts w:ascii="Arial" w:hAnsi="Arial" w:cs="Arial"/>
          <w:sz w:val="24"/>
          <w:szCs w:val="24"/>
        </w:rPr>
        <w:t>sus habilidades</w:t>
      </w:r>
      <w:r>
        <w:rPr>
          <w:rFonts w:ascii="Arial" w:hAnsi="Arial" w:cs="Arial"/>
          <w:sz w:val="24"/>
          <w:szCs w:val="24"/>
        </w:rPr>
        <w:t xml:space="preserve"> por medio del </w:t>
      </w:r>
      <w:r>
        <w:rPr>
          <w:rFonts w:ascii="Arial" w:hAnsi="Arial" w:cs="Arial"/>
          <w:sz w:val="24"/>
          <w:szCs w:val="24"/>
        </w:rPr>
        <w:t>trabaj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en equipo.</w:t>
      </w:r>
    </w:p>
    <w:p w:rsidR="00C533FC" w:rsidRPr="00F74B12" w:rsidRDefault="00C533FC" w:rsidP="00C533FC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052CB">
        <w:rPr>
          <w:rFonts w:ascii="Arial" w:hAnsi="Arial" w:cs="Arial"/>
          <w:sz w:val="24"/>
          <w:szCs w:val="24"/>
        </w:rPr>
        <w:t>México crecer</w:t>
      </w:r>
      <w:r>
        <w:rPr>
          <w:rFonts w:ascii="Arial" w:hAnsi="Arial" w:cs="Arial"/>
          <w:sz w:val="24"/>
          <w:szCs w:val="24"/>
        </w:rPr>
        <w:t>á</w:t>
      </w:r>
      <w:r w:rsidRPr="00D052CB">
        <w:rPr>
          <w:rFonts w:ascii="Arial" w:hAnsi="Arial" w:cs="Arial"/>
          <w:sz w:val="24"/>
          <w:szCs w:val="24"/>
        </w:rPr>
        <w:t xml:space="preserve"> con ingenieros que egresan de las universidades</w:t>
      </w:r>
      <w:r>
        <w:rPr>
          <w:rFonts w:ascii="Arial" w:hAnsi="Arial" w:cs="Arial"/>
          <w:sz w:val="24"/>
          <w:szCs w:val="24"/>
        </w:rPr>
        <w:t>.</w:t>
      </w:r>
    </w:p>
    <w:p w:rsidR="00C533FC" w:rsidRPr="002A5C6C" w:rsidRDefault="00C533FC" w:rsidP="00C533FC">
      <w:pPr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A56326">
        <w:rPr>
          <w:rFonts w:ascii="Arial" w:hAnsi="Arial" w:cs="Arial"/>
          <w:b/>
          <w:sz w:val="24"/>
          <w:szCs w:val="24"/>
        </w:rPr>
        <w:t>México, D.F., 23 de enero de 2014</w:t>
      </w:r>
      <w:r>
        <w:rPr>
          <w:rFonts w:ascii="Arial" w:hAnsi="Arial" w:cs="Arial"/>
          <w:sz w:val="24"/>
          <w:szCs w:val="24"/>
        </w:rPr>
        <w:t xml:space="preserve">.- </w:t>
      </w:r>
      <w:r w:rsidRPr="002A5C6C">
        <w:rPr>
          <w:rFonts w:ascii="Arial" w:hAnsi="Arial" w:cs="Arial"/>
          <w:sz w:val="24"/>
          <w:szCs w:val="24"/>
        </w:rPr>
        <w:t xml:space="preserve">Un total  de 38 estudiantes y 3 docentes de la Universidad del Valle de México Campus Mérida, de las carreras de Ingeniería </w:t>
      </w:r>
      <w:proofErr w:type="spellStart"/>
      <w:r w:rsidRPr="002A5C6C">
        <w:rPr>
          <w:rFonts w:ascii="Arial" w:hAnsi="Arial" w:cs="Arial"/>
          <w:sz w:val="24"/>
          <w:szCs w:val="24"/>
        </w:rPr>
        <w:t>Mecatrónica</w:t>
      </w:r>
      <w:proofErr w:type="spellEnd"/>
      <w:r w:rsidRPr="002A5C6C">
        <w:rPr>
          <w:rFonts w:ascii="Arial" w:hAnsi="Arial" w:cs="Arial"/>
          <w:sz w:val="24"/>
          <w:szCs w:val="24"/>
        </w:rPr>
        <w:t xml:space="preserve"> e Ingeniería Industrial, realizarán un viaje a la </w:t>
      </w:r>
      <w:r w:rsidRPr="002A5C6C">
        <w:rPr>
          <w:rFonts w:ascii="Arial" w:hAnsi="Arial" w:cs="Arial"/>
          <w:bCs/>
          <w:sz w:val="24"/>
          <w:szCs w:val="24"/>
          <w:lang w:val="es-ES"/>
        </w:rPr>
        <w:t>Administración Nacional de la Aeronáutica y del Espacio</w:t>
      </w:r>
      <w:r w:rsidRPr="002A5C6C">
        <w:rPr>
          <w:rFonts w:ascii="Arial" w:hAnsi="Arial" w:cs="Arial"/>
          <w:sz w:val="24"/>
          <w:szCs w:val="24"/>
          <w:lang w:val="es-ES"/>
        </w:rPr>
        <w:t xml:space="preserve">, mejor conocida como </w:t>
      </w:r>
      <w:r w:rsidRPr="002A5C6C">
        <w:rPr>
          <w:rFonts w:ascii="Arial" w:hAnsi="Arial" w:cs="Arial"/>
          <w:bCs/>
          <w:sz w:val="24"/>
          <w:szCs w:val="24"/>
          <w:lang w:val="es-ES"/>
        </w:rPr>
        <w:t>NASA</w:t>
      </w:r>
      <w:r w:rsidRPr="002A5C6C">
        <w:rPr>
          <w:rFonts w:ascii="Arial" w:hAnsi="Arial" w:cs="Arial"/>
          <w:sz w:val="24"/>
          <w:szCs w:val="24"/>
          <w:lang w:val="es-ES"/>
        </w:rPr>
        <w:t xml:space="preserve"> (por sus siglas en</w:t>
      </w:r>
      <w:r w:rsidR="00CA69C5">
        <w:rPr>
          <w:rFonts w:ascii="Arial" w:hAnsi="Arial" w:cs="Arial"/>
          <w:sz w:val="24"/>
          <w:szCs w:val="24"/>
          <w:lang w:val="es-ES"/>
        </w:rPr>
        <w:t xml:space="preserve"> inglés</w:t>
      </w:r>
      <w:r w:rsidRPr="002A5C6C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Pr="002A5C6C">
        <w:rPr>
          <w:rFonts w:ascii="Arial" w:hAnsi="Arial" w:cs="Arial"/>
          <w:i/>
          <w:iCs/>
          <w:sz w:val="24"/>
          <w:szCs w:val="24"/>
          <w:lang w:val="es-ES"/>
        </w:rPr>
        <w:t>National</w:t>
      </w:r>
      <w:proofErr w:type="spellEnd"/>
      <w:r w:rsidRPr="002A5C6C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Pr="002A5C6C">
        <w:rPr>
          <w:rFonts w:ascii="Arial" w:hAnsi="Arial" w:cs="Arial"/>
          <w:i/>
          <w:iCs/>
          <w:sz w:val="24"/>
          <w:szCs w:val="24"/>
          <w:lang w:val="es-ES"/>
        </w:rPr>
        <w:t>Aeronautics</w:t>
      </w:r>
      <w:proofErr w:type="spellEnd"/>
      <w:r w:rsidRPr="002A5C6C">
        <w:rPr>
          <w:rFonts w:ascii="Arial" w:hAnsi="Arial" w:cs="Arial"/>
          <w:i/>
          <w:iCs/>
          <w:sz w:val="24"/>
          <w:szCs w:val="24"/>
          <w:lang w:val="es-ES"/>
        </w:rPr>
        <w:t xml:space="preserve"> and </w:t>
      </w:r>
      <w:proofErr w:type="spellStart"/>
      <w:r w:rsidRPr="002A5C6C">
        <w:rPr>
          <w:rFonts w:ascii="Arial" w:hAnsi="Arial" w:cs="Arial"/>
          <w:i/>
          <w:iCs/>
          <w:sz w:val="24"/>
          <w:szCs w:val="24"/>
          <w:lang w:val="es-ES"/>
        </w:rPr>
        <w:t>Space</w:t>
      </w:r>
      <w:proofErr w:type="spellEnd"/>
      <w:r w:rsidRPr="002A5C6C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Pr="002A5C6C">
        <w:rPr>
          <w:rFonts w:ascii="Arial" w:hAnsi="Arial" w:cs="Arial"/>
          <w:i/>
          <w:iCs/>
          <w:sz w:val="24"/>
          <w:szCs w:val="24"/>
          <w:lang w:val="es-ES"/>
        </w:rPr>
        <w:t>Administration</w:t>
      </w:r>
      <w:proofErr w:type="spellEnd"/>
      <w:r w:rsidRPr="002A5C6C">
        <w:rPr>
          <w:rFonts w:ascii="Arial" w:hAnsi="Arial" w:cs="Arial"/>
          <w:i/>
          <w:iCs/>
          <w:sz w:val="24"/>
          <w:szCs w:val="24"/>
          <w:lang w:val="es-ES"/>
        </w:rPr>
        <w:t>).</w:t>
      </w:r>
    </w:p>
    <w:p w:rsidR="00C533FC" w:rsidRPr="002A5C6C" w:rsidRDefault="00C533FC" w:rsidP="00C533FC">
      <w:pPr>
        <w:jc w:val="both"/>
        <w:rPr>
          <w:rFonts w:ascii="Arial" w:hAnsi="Arial" w:cs="Arial"/>
          <w:sz w:val="24"/>
          <w:szCs w:val="24"/>
        </w:rPr>
      </w:pPr>
      <w:r w:rsidRPr="002A5C6C">
        <w:rPr>
          <w:rFonts w:ascii="Arial" w:hAnsi="Arial" w:cs="Arial"/>
          <w:sz w:val="24"/>
          <w:szCs w:val="24"/>
        </w:rPr>
        <w:t>El  viaje a la NASA, el próximo 29 del presente mes, es el primero en su tipo que realiza una universidad en el Sureste Mexicano</w:t>
      </w:r>
      <w:r w:rsidR="00C91399">
        <w:rPr>
          <w:rFonts w:ascii="Arial" w:hAnsi="Arial" w:cs="Arial"/>
          <w:sz w:val="24"/>
          <w:szCs w:val="24"/>
        </w:rPr>
        <w:t>. Esta actividad</w:t>
      </w:r>
      <w:r w:rsidRPr="002A5C6C">
        <w:rPr>
          <w:rFonts w:ascii="Arial" w:hAnsi="Arial" w:cs="Arial"/>
          <w:sz w:val="24"/>
          <w:szCs w:val="24"/>
        </w:rPr>
        <w:t xml:space="preserve"> tiene como objetivo</w:t>
      </w:r>
      <w:r>
        <w:rPr>
          <w:rFonts w:ascii="Arial" w:hAnsi="Arial" w:cs="Arial"/>
          <w:sz w:val="24"/>
          <w:szCs w:val="24"/>
        </w:rPr>
        <w:t>s</w:t>
      </w:r>
      <w:r w:rsidRPr="002A5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capacitar y </w:t>
      </w:r>
      <w:r w:rsidRPr="002A5C6C">
        <w:rPr>
          <w:rFonts w:ascii="Arial" w:hAnsi="Arial" w:cs="Arial"/>
          <w:sz w:val="24"/>
          <w:szCs w:val="24"/>
        </w:rPr>
        <w:t>acrecentar en los alumnos el interés por estudiar una ingeniería</w:t>
      </w:r>
      <w:r>
        <w:rPr>
          <w:rFonts w:ascii="Arial" w:hAnsi="Arial" w:cs="Arial"/>
          <w:sz w:val="24"/>
          <w:szCs w:val="24"/>
        </w:rPr>
        <w:t>, lograr</w:t>
      </w:r>
      <w:r w:rsidRPr="002A5C6C">
        <w:rPr>
          <w:rFonts w:ascii="Arial" w:hAnsi="Arial" w:cs="Arial"/>
          <w:sz w:val="24"/>
          <w:szCs w:val="24"/>
        </w:rPr>
        <w:t xml:space="preserve"> una preparación académica adecuada en </w:t>
      </w:r>
      <w:r w:rsidR="00C91399">
        <w:rPr>
          <w:rFonts w:ascii="Arial" w:hAnsi="Arial" w:cs="Arial"/>
          <w:sz w:val="24"/>
          <w:szCs w:val="24"/>
        </w:rPr>
        <w:t xml:space="preserve">las </w:t>
      </w:r>
      <w:r w:rsidRPr="002A5C6C">
        <w:rPr>
          <w:rFonts w:ascii="Arial" w:hAnsi="Arial" w:cs="Arial"/>
          <w:sz w:val="24"/>
          <w:szCs w:val="24"/>
        </w:rPr>
        <w:t>labores que éstos enfrentarán cuando egresen de la universidad</w:t>
      </w:r>
      <w:r>
        <w:rPr>
          <w:rFonts w:ascii="Arial" w:hAnsi="Arial" w:cs="Arial"/>
          <w:sz w:val="24"/>
          <w:szCs w:val="24"/>
        </w:rPr>
        <w:t>, así como practicar el idioma inglés</w:t>
      </w:r>
      <w:r w:rsidRPr="002A5C6C">
        <w:rPr>
          <w:rFonts w:ascii="Arial" w:hAnsi="Arial" w:cs="Arial"/>
          <w:sz w:val="24"/>
          <w:szCs w:val="24"/>
        </w:rPr>
        <w:t>.</w:t>
      </w:r>
    </w:p>
    <w:p w:rsidR="00C533FC" w:rsidRPr="002A5C6C" w:rsidRDefault="00C533FC" w:rsidP="00C533FC">
      <w:pPr>
        <w:jc w:val="both"/>
        <w:rPr>
          <w:rFonts w:ascii="Arial" w:hAnsi="Arial" w:cs="Arial"/>
          <w:sz w:val="24"/>
          <w:szCs w:val="24"/>
        </w:rPr>
      </w:pPr>
      <w:r w:rsidRPr="002A5C6C">
        <w:rPr>
          <w:rFonts w:ascii="Arial" w:hAnsi="Arial" w:cs="Arial"/>
          <w:sz w:val="24"/>
          <w:szCs w:val="24"/>
        </w:rPr>
        <w:t xml:space="preserve">Ilyana Monterrubio, </w:t>
      </w:r>
      <w:r w:rsidR="00C91399">
        <w:rPr>
          <w:rFonts w:ascii="Arial" w:hAnsi="Arial" w:cs="Arial"/>
          <w:sz w:val="24"/>
          <w:szCs w:val="24"/>
        </w:rPr>
        <w:t xml:space="preserve">quien gestionó el viaje a la NASA, y actualmente es </w:t>
      </w:r>
      <w:r w:rsidRPr="002A5C6C">
        <w:rPr>
          <w:rFonts w:ascii="Arial" w:hAnsi="Arial" w:cs="Arial"/>
          <w:sz w:val="24"/>
          <w:szCs w:val="24"/>
        </w:rPr>
        <w:t xml:space="preserve">Coordinadora de Ingeniería y Artes en la UVM Campus Mérida, comentó que durante </w:t>
      </w:r>
      <w:r w:rsidR="00C91399">
        <w:rPr>
          <w:rFonts w:ascii="Arial" w:hAnsi="Arial" w:cs="Arial"/>
          <w:sz w:val="24"/>
          <w:szCs w:val="24"/>
        </w:rPr>
        <w:t>esta</w:t>
      </w:r>
      <w:r w:rsidRPr="002A5C6C">
        <w:rPr>
          <w:rFonts w:ascii="Arial" w:hAnsi="Arial" w:cs="Arial"/>
          <w:sz w:val="24"/>
          <w:szCs w:val="24"/>
        </w:rPr>
        <w:t xml:space="preserve"> visita los estudiantes podrán conocer cómo es el entrenamiento de los astronautas</w:t>
      </w:r>
      <w:r w:rsidR="00C91399">
        <w:rPr>
          <w:rFonts w:ascii="Arial" w:hAnsi="Arial" w:cs="Arial"/>
          <w:sz w:val="24"/>
          <w:szCs w:val="24"/>
        </w:rPr>
        <w:t xml:space="preserve"> y</w:t>
      </w:r>
      <w:r w:rsidRPr="002A5C6C">
        <w:rPr>
          <w:rFonts w:ascii="Arial" w:hAnsi="Arial" w:cs="Arial"/>
          <w:sz w:val="24"/>
          <w:szCs w:val="24"/>
        </w:rPr>
        <w:t xml:space="preserve"> cómo son los asteroides que </w:t>
      </w:r>
      <w:r w:rsidR="00C91399">
        <w:rPr>
          <w:rFonts w:ascii="Arial" w:hAnsi="Arial" w:cs="Arial"/>
          <w:sz w:val="24"/>
          <w:szCs w:val="24"/>
        </w:rPr>
        <w:t xml:space="preserve">se </w:t>
      </w:r>
      <w:r w:rsidRPr="002A5C6C">
        <w:rPr>
          <w:rFonts w:ascii="Arial" w:hAnsi="Arial" w:cs="Arial"/>
          <w:sz w:val="24"/>
          <w:szCs w:val="24"/>
        </w:rPr>
        <w:t>han encontrado en los diversos viajes que han hecho al espacio y, han traído a la Tierra para su estudio.</w:t>
      </w:r>
    </w:p>
    <w:p w:rsidR="00C533FC" w:rsidRDefault="00C533FC" w:rsidP="00C533FC">
      <w:pPr>
        <w:jc w:val="both"/>
        <w:rPr>
          <w:rFonts w:ascii="Arial" w:hAnsi="Arial" w:cs="Arial"/>
          <w:sz w:val="24"/>
          <w:szCs w:val="24"/>
        </w:rPr>
      </w:pPr>
      <w:r w:rsidRPr="002A5C6C">
        <w:rPr>
          <w:rFonts w:ascii="Arial" w:hAnsi="Arial" w:cs="Arial"/>
          <w:sz w:val="24"/>
          <w:szCs w:val="24"/>
        </w:rPr>
        <w:t xml:space="preserve">“También vamos a escuchar conferencias y exhibiciones como </w:t>
      </w:r>
      <w:r w:rsidR="00C91399">
        <w:rPr>
          <w:rFonts w:ascii="Arial" w:hAnsi="Arial" w:cs="Arial"/>
          <w:sz w:val="24"/>
          <w:szCs w:val="24"/>
        </w:rPr>
        <w:t>E</w:t>
      </w:r>
      <w:r w:rsidRPr="002A5C6C">
        <w:rPr>
          <w:rFonts w:ascii="Arial" w:hAnsi="Arial" w:cs="Arial"/>
          <w:sz w:val="24"/>
          <w:szCs w:val="24"/>
        </w:rPr>
        <w:t xml:space="preserve">l Destino Humano, </w:t>
      </w:r>
      <w:r w:rsidR="00C91399">
        <w:rPr>
          <w:rFonts w:ascii="Arial" w:hAnsi="Arial" w:cs="Arial"/>
          <w:sz w:val="24"/>
          <w:szCs w:val="24"/>
        </w:rPr>
        <w:t>E</w:t>
      </w:r>
      <w:r w:rsidRPr="002A5C6C">
        <w:rPr>
          <w:rFonts w:ascii="Arial" w:hAnsi="Arial" w:cs="Arial"/>
          <w:sz w:val="24"/>
          <w:szCs w:val="24"/>
        </w:rPr>
        <w:t xml:space="preserve">l Despegue de una Nave, </w:t>
      </w:r>
      <w:r w:rsidR="00C91399">
        <w:rPr>
          <w:rFonts w:ascii="Arial" w:hAnsi="Arial" w:cs="Arial"/>
          <w:sz w:val="24"/>
          <w:szCs w:val="24"/>
        </w:rPr>
        <w:t>Q</w:t>
      </w:r>
      <w:r w:rsidRPr="002A5C6C">
        <w:rPr>
          <w:rFonts w:ascii="Arial" w:hAnsi="Arial" w:cs="Arial"/>
          <w:sz w:val="24"/>
          <w:szCs w:val="24"/>
        </w:rPr>
        <w:t xml:space="preserve">ué se necesita para ser un astronauta, el tema de </w:t>
      </w:r>
      <w:r w:rsidR="00C91399">
        <w:rPr>
          <w:rFonts w:ascii="Arial" w:hAnsi="Arial" w:cs="Arial"/>
          <w:sz w:val="24"/>
          <w:szCs w:val="24"/>
        </w:rPr>
        <w:t>C</w:t>
      </w:r>
      <w:r w:rsidRPr="002A5C6C">
        <w:rPr>
          <w:rFonts w:ascii="Arial" w:hAnsi="Arial" w:cs="Arial"/>
          <w:sz w:val="24"/>
          <w:szCs w:val="24"/>
        </w:rPr>
        <w:t xml:space="preserve">ómo sería </w:t>
      </w:r>
      <w:r w:rsidR="00C91399">
        <w:rPr>
          <w:rFonts w:ascii="Arial" w:hAnsi="Arial" w:cs="Arial"/>
          <w:sz w:val="24"/>
          <w:szCs w:val="24"/>
        </w:rPr>
        <w:t>v</w:t>
      </w:r>
      <w:r w:rsidRPr="002A5C6C">
        <w:rPr>
          <w:rFonts w:ascii="Arial" w:hAnsi="Arial" w:cs="Arial"/>
          <w:sz w:val="24"/>
          <w:szCs w:val="24"/>
        </w:rPr>
        <w:t xml:space="preserve">ivir en el </w:t>
      </w:r>
      <w:r w:rsidR="00C91399">
        <w:rPr>
          <w:rFonts w:ascii="Arial" w:hAnsi="Arial" w:cs="Arial"/>
          <w:sz w:val="24"/>
          <w:szCs w:val="24"/>
        </w:rPr>
        <w:t>e</w:t>
      </w:r>
      <w:r w:rsidRPr="002A5C6C">
        <w:rPr>
          <w:rFonts w:ascii="Arial" w:hAnsi="Arial" w:cs="Arial"/>
          <w:sz w:val="24"/>
          <w:szCs w:val="24"/>
        </w:rPr>
        <w:t xml:space="preserve">spacio y, </w:t>
      </w:r>
      <w:r w:rsidR="00C91399">
        <w:rPr>
          <w:rFonts w:ascii="Arial" w:hAnsi="Arial" w:cs="Arial"/>
          <w:sz w:val="24"/>
          <w:szCs w:val="24"/>
        </w:rPr>
        <w:t>L</w:t>
      </w:r>
      <w:r w:rsidRPr="002A5C6C">
        <w:rPr>
          <w:rFonts w:ascii="Arial" w:hAnsi="Arial" w:cs="Arial"/>
          <w:sz w:val="24"/>
          <w:szCs w:val="24"/>
        </w:rPr>
        <w:t xml:space="preserve">a </w:t>
      </w:r>
      <w:r w:rsidR="00C91399">
        <w:rPr>
          <w:rFonts w:ascii="Arial" w:hAnsi="Arial" w:cs="Arial"/>
          <w:sz w:val="24"/>
          <w:szCs w:val="24"/>
        </w:rPr>
        <w:t>m</w:t>
      </w:r>
      <w:r w:rsidRPr="002A5C6C">
        <w:rPr>
          <w:rFonts w:ascii="Arial" w:hAnsi="Arial" w:cs="Arial"/>
          <w:sz w:val="24"/>
          <w:szCs w:val="24"/>
        </w:rPr>
        <w:t xml:space="preserve">isión a Júpiter, </w:t>
      </w:r>
      <w:r>
        <w:rPr>
          <w:rFonts w:ascii="Arial" w:hAnsi="Arial" w:cs="Arial"/>
          <w:sz w:val="24"/>
          <w:szCs w:val="24"/>
        </w:rPr>
        <w:t>de  igual manera vamos a conocer cómo fue la creación y la generación de los robots lunares</w:t>
      </w:r>
      <w:r w:rsidR="00C91399">
        <w:rPr>
          <w:rFonts w:ascii="Arial" w:hAnsi="Arial" w:cs="Arial"/>
          <w:sz w:val="24"/>
          <w:szCs w:val="24"/>
        </w:rPr>
        <w:t xml:space="preserve">. Estos </w:t>
      </w:r>
      <w:r w:rsidRPr="002A5C6C">
        <w:rPr>
          <w:rFonts w:ascii="Arial" w:hAnsi="Arial" w:cs="Arial"/>
          <w:sz w:val="24"/>
          <w:szCs w:val="24"/>
        </w:rPr>
        <w:t xml:space="preserve">temas ayudarán a nuestros alumnos </w:t>
      </w:r>
      <w:r>
        <w:rPr>
          <w:rFonts w:ascii="Arial" w:hAnsi="Arial" w:cs="Arial"/>
          <w:sz w:val="24"/>
          <w:szCs w:val="24"/>
        </w:rPr>
        <w:t xml:space="preserve">del área de ingeniería </w:t>
      </w:r>
      <w:r w:rsidRPr="002A5C6C">
        <w:rPr>
          <w:rFonts w:ascii="Arial" w:hAnsi="Arial" w:cs="Arial"/>
          <w:sz w:val="24"/>
          <w:szCs w:val="24"/>
        </w:rPr>
        <w:t xml:space="preserve">a realizar investigaciones, </w:t>
      </w:r>
      <w:r>
        <w:rPr>
          <w:rFonts w:ascii="Arial" w:hAnsi="Arial" w:cs="Arial"/>
          <w:sz w:val="24"/>
          <w:szCs w:val="24"/>
        </w:rPr>
        <w:t>a innovar en el desarrollo de sus habilidades</w:t>
      </w:r>
      <w:r w:rsidR="00C91399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>, a trabajar en equipo”, señaló la docente.</w:t>
      </w:r>
    </w:p>
    <w:p w:rsidR="00C533FC" w:rsidRPr="00D052CB" w:rsidRDefault="00C533FC" w:rsidP="00C533FC">
      <w:pPr>
        <w:jc w:val="both"/>
        <w:rPr>
          <w:rFonts w:ascii="Arial" w:hAnsi="Arial" w:cs="Arial"/>
          <w:sz w:val="24"/>
          <w:szCs w:val="24"/>
        </w:rPr>
      </w:pPr>
      <w:r w:rsidRPr="00D052CB">
        <w:rPr>
          <w:rFonts w:ascii="Arial" w:hAnsi="Arial" w:cs="Arial"/>
          <w:sz w:val="24"/>
          <w:szCs w:val="24"/>
        </w:rPr>
        <w:t xml:space="preserve">México va a crecer con los ingenieros que egresan de las universidades, ya que en este momento hay déficit de ingenieros, </w:t>
      </w:r>
      <w:r w:rsidR="00C91399">
        <w:rPr>
          <w:rFonts w:ascii="Arial" w:hAnsi="Arial" w:cs="Arial"/>
          <w:sz w:val="24"/>
          <w:szCs w:val="24"/>
        </w:rPr>
        <w:t>y falta gente que quiera estudiar esta área. Debemos</w:t>
      </w:r>
      <w:r w:rsidRPr="00D052CB">
        <w:rPr>
          <w:rFonts w:ascii="Arial" w:hAnsi="Arial" w:cs="Arial"/>
          <w:sz w:val="24"/>
          <w:szCs w:val="24"/>
        </w:rPr>
        <w:t xml:space="preserve"> generar profesionistas con talento, que hablen inglés, que estén más preparados para generar el  desarrollo de nuestro país y del mundo, todo </w:t>
      </w:r>
      <w:r w:rsidRPr="00D052CB">
        <w:rPr>
          <w:rFonts w:ascii="Arial" w:hAnsi="Arial" w:cs="Arial"/>
          <w:sz w:val="24"/>
          <w:szCs w:val="24"/>
        </w:rPr>
        <w:lastRenderedPageBreak/>
        <w:t xml:space="preserve">ello con apoyo de profesores como la Maestra Ilyana y Pedro </w:t>
      </w:r>
      <w:r>
        <w:rPr>
          <w:rFonts w:ascii="Arial" w:hAnsi="Arial" w:cs="Arial"/>
          <w:sz w:val="24"/>
          <w:szCs w:val="24"/>
        </w:rPr>
        <w:t>Ortiz (quien también apoya en la logística del viaje)</w:t>
      </w:r>
      <w:r w:rsidR="00673444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Pr="00D052CB">
        <w:rPr>
          <w:rFonts w:ascii="Arial" w:hAnsi="Arial" w:cs="Arial"/>
          <w:sz w:val="24"/>
          <w:szCs w:val="24"/>
        </w:rPr>
        <w:t xml:space="preserve">que tienen la iniciativa de ofrecer a sus alumnos este tipo de </w:t>
      </w:r>
      <w:r>
        <w:rPr>
          <w:rFonts w:ascii="Arial" w:hAnsi="Arial" w:cs="Arial"/>
          <w:sz w:val="24"/>
          <w:szCs w:val="24"/>
        </w:rPr>
        <w:t>capacitación</w:t>
      </w:r>
      <w:r w:rsidRPr="00D052CB">
        <w:rPr>
          <w:rFonts w:ascii="Arial" w:hAnsi="Arial" w:cs="Arial"/>
          <w:sz w:val="24"/>
          <w:szCs w:val="24"/>
        </w:rPr>
        <w:t xml:space="preserve"> que a la larga resulta</w:t>
      </w:r>
      <w:r w:rsidR="00673444">
        <w:rPr>
          <w:rFonts w:ascii="Arial" w:hAnsi="Arial" w:cs="Arial"/>
          <w:sz w:val="24"/>
          <w:szCs w:val="24"/>
        </w:rPr>
        <w:t>rá e</w:t>
      </w:r>
      <w:r w:rsidRPr="00D052CB">
        <w:rPr>
          <w:rFonts w:ascii="Arial" w:hAnsi="Arial" w:cs="Arial"/>
          <w:sz w:val="24"/>
          <w:szCs w:val="24"/>
        </w:rPr>
        <w:t>n aprendizaje y</w:t>
      </w:r>
      <w:r w:rsidR="00673444">
        <w:rPr>
          <w:rFonts w:ascii="Arial" w:hAnsi="Arial" w:cs="Arial"/>
          <w:sz w:val="24"/>
          <w:szCs w:val="24"/>
        </w:rPr>
        <w:t xml:space="preserve"> en</w:t>
      </w:r>
      <w:r w:rsidRPr="00D052CB">
        <w:rPr>
          <w:rFonts w:ascii="Arial" w:hAnsi="Arial" w:cs="Arial"/>
          <w:sz w:val="24"/>
          <w:szCs w:val="24"/>
        </w:rPr>
        <w:t xml:space="preserve"> experiencias</w:t>
      </w:r>
      <w:r>
        <w:rPr>
          <w:rFonts w:ascii="Arial" w:hAnsi="Arial" w:cs="Arial"/>
          <w:sz w:val="24"/>
          <w:szCs w:val="24"/>
        </w:rPr>
        <w:t xml:space="preserve"> </w:t>
      </w:r>
      <w:r w:rsidR="00673444">
        <w:rPr>
          <w:rFonts w:ascii="Arial" w:hAnsi="Arial" w:cs="Arial"/>
          <w:sz w:val="24"/>
          <w:szCs w:val="24"/>
        </w:rPr>
        <w:t xml:space="preserve">importantes </w:t>
      </w:r>
      <w:r>
        <w:rPr>
          <w:rFonts w:ascii="Arial" w:hAnsi="Arial" w:cs="Arial"/>
          <w:sz w:val="24"/>
          <w:szCs w:val="24"/>
        </w:rPr>
        <w:t>para los estudiantes</w:t>
      </w:r>
      <w:r w:rsidR="008D597F">
        <w:rPr>
          <w:rFonts w:ascii="Arial" w:hAnsi="Arial" w:cs="Arial"/>
          <w:sz w:val="24"/>
          <w:szCs w:val="24"/>
        </w:rPr>
        <w:t xml:space="preserve"> porque además de la NASA y la empresa Toyota, conocerán cómo maniobra el Puerto de Embarque, uno  de los más importantes en los Estados Unidos</w:t>
      </w:r>
      <w:bookmarkStart w:id="0" w:name="_GoBack"/>
      <w:bookmarkEnd w:id="0"/>
      <w:r w:rsidRPr="00D052CB">
        <w:rPr>
          <w:rFonts w:ascii="Arial" w:hAnsi="Arial" w:cs="Arial"/>
          <w:sz w:val="24"/>
          <w:szCs w:val="24"/>
        </w:rPr>
        <w:t>.</w:t>
      </w:r>
    </w:p>
    <w:p w:rsidR="00C533FC" w:rsidRDefault="00C533FC" w:rsidP="00C533FC">
      <w:pPr>
        <w:pStyle w:val="Default"/>
        <w:spacing w:line="240" w:lineRule="atLeast"/>
        <w:jc w:val="both"/>
        <w:rPr>
          <w:rFonts w:ascii="Arial" w:hAnsi="Arial" w:cs="Arial"/>
          <w:color w:val="auto"/>
        </w:rPr>
      </w:pPr>
      <w:r w:rsidRPr="002A5C6C">
        <w:rPr>
          <w:rFonts w:ascii="Arial" w:hAnsi="Arial" w:cs="Arial"/>
          <w:color w:val="auto"/>
        </w:rPr>
        <w:t xml:space="preserve">Pedro Ortiz docente en Campus Mérida de la UVM, </w:t>
      </w:r>
      <w:r>
        <w:rPr>
          <w:rFonts w:ascii="Arial" w:hAnsi="Arial" w:cs="Arial"/>
          <w:color w:val="auto"/>
        </w:rPr>
        <w:t>señala que el éxito de un sistema educativo está medido directamente por la satisfacción del mercado laboral con los graduados</w:t>
      </w:r>
      <w:r w:rsidR="00673444">
        <w:rPr>
          <w:rFonts w:ascii="Arial" w:hAnsi="Arial" w:cs="Arial"/>
          <w:color w:val="auto"/>
        </w:rPr>
        <w:t>;</w:t>
      </w:r>
      <w:r>
        <w:rPr>
          <w:rFonts w:ascii="Arial" w:hAnsi="Arial" w:cs="Arial"/>
          <w:color w:val="auto"/>
        </w:rPr>
        <w:t xml:space="preserve"> esto se logra a través de la innovación en el desarrollo de las habilidades de los estudiantes</w:t>
      </w:r>
      <w:r w:rsidR="00673444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usando laboratorios industriales</w:t>
      </w:r>
      <w:r w:rsidR="00673444">
        <w:rPr>
          <w:rFonts w:ascii="Arial" w:hAnsi="Arial" w:cs="Arial"/>
          <w:color w:val="auto"/>
        </w:rPr>
        <w:t>. N</w:t>
      </w:r>
      <w:r>
        <w:rPr>
          <w:rFonts w:ascii="Arial" w:hAnsi="Arial" w:cs="Arial"/>
          <w:color w:val="auto"/>
        </w:rPr>
        <w:t>o sólo enfatizando teoría</w:t>
      </w:r>
      <w:r w:rsidR="00673444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y</w:t>
      </w:r>
      <w:r w:rsidR="00673444">
        <w:rPr>
          <w:rFonts w:ascii="Arial" w:hAnsi="Arial" w:cs="Arial"/>
          <w:color w:val="auto"/>
        </w:rPr>
        <w:t>a que</w:t>
      </w:r>
      <w:r>
        <w:rPr>
          <w:rFonts w:ascii="Arial" w:hAnsi="Arial" w:cs="Arial"/>
          <w:color w:val="auto"/>
        </w:rPr>
        <w:t xml:space="preserve"> auxili</w:t>
      </w:r>
      <w:r w:rsidR="00673444">
        <w:rPr>
          <w:rFonts w:ascii="Arial" w:hAnsi="Arial" w:cs="Arial"/>
          <w:color w:val="auto"/>
        </w:rPr>
        <w:t>arse</w:t>
      </w:r>
      <w:r>
        <w:rPr>
          <w:rFonts w:ascii="Arial" w:hAnsi="Arial" w:cs="Arial"/>
          <w:color w:val="auto"/>
        </w:rPr>
        <w:t xml:space="preserve"> de equipos obsoletos </w:t>
      </w:r>
      <w:r w:rsidR="00673444">
        <w:rPr>
          <w:rFonts w:ascii="Arial" w:hAnsi="Arial" w:cs="Arial"/>
          <w:color w:val="auto"/>
        </w:rPr>
        <w:t xml:space="preserve">contribuye a abrir </w:t>
      </w:r>
      <w:r>
        <w:rPr>
          <w:rFonts w:ascii="Arial" w:hAnsi="Arial" w:cs="Arial"/>
          <w:color w:val="auto"/>
        </w:rPr>
        <w:t>una brecha entre la realidad en el sector laboral y lo que desarrollan en la escuela.</w:t>
      </w:r>
    </w:p>
    <w:p w:rsidR="00C533FC" w:rsidRDefault="00C533FC" w:rsidP="00C533FC">
      <w:pPr>
        <w:pStyle w:val="Default"/>
        <w:spacing w:line="240" w:lineRule="atLeast"/>
        <w:jc w:val="both"/>
        <w:rPr>
          <w:rFonts w:ascii="Arial" w:hAnsi="Arial" w:cs="Arial"/>
          <w:color w:val="auto"/>
        </w:rPr>
      </w:pPr>
    </w:p>
    <w:p w:rsidR="00C533FC" w:rsidRDefault="00C533FC" w:rsidP="00C533FC">
      <w:pPr>
        <w:pStyle w:val="Default"/>
        <w:spacing w:line="240" w:lineRule="atLeas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“Por eso, la visita a la NASA</w:t>
      </w:r>
      <w:r w:rsidR="00673444">
        <w:rPr>
          <w:rFonts w:ascii="Arial" w:hAnsi="Arial" w:cs="Arial"/>
          <w:color w:val="auto"/>
        </w:rPr>
        <w:t xml:space="preserve"> y</w:t>
      </w:r>
      <w:r>
        <w:rPr>
          <w:rFonts w:ascii="Arial" w:hAnsi="Arial" w:cs="Arial"/>
          <w:color w:val="auto"/>
        </w:rPr>
        <w:t xml:space="preserve"> a la empresa Toyota</w:t>
      </w:r>
      <w:r w:rsidR="00673444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es de vital importancia en el desarrollo profesional de nuestros alumnos</w:t>
      </w:r>
      <w:r w:rsidR="00673444">
        <w:rPr>
          <w:rFonts w:ascii="Arial" w:hAnsi="Arial" w:cs="Arial"/>
          <w:color w:val="auto"/>
        </w:rPr>
        <w:t xml:space="preserve">. </w:t>
      </w:r>
      <w:r w:rsidRPr="002A5C6C">
        <w:rPr>
          <w:rFonts w:ascii="Arial" w:hAnsi="Arial" w:cs="Arial"/>
          <w:color w:val="auto"/>
        </w:rPr>
        <w:t>Toyota tiene una calidad de fabricación muy exigente, son pioneros de la manufactura</w:t>
      </w:r>
      <w:r w:rsidR="00673444">
        <w:rPr>
          <w:rFonts w:ascii="Arial" w:hAnsi="Arial" w:cs="Arial"/>
          <w:color w:val="auto"/>
        </w:rPr>
        <w:t xml:space="preserve"> y con esto</w:t>
      </w:r>
      <w:r>
        <w:rPr>
          <w:rFonts w:ascii="Arial" w:hAnsi="Arial" w:cs="Arial"/>
          <w:color w:val="auto"/>
        </w:rPr>
        <w:t>, los alumnos</w:t>
      </w:r>
      <w:r w:rsidRPr="002A5C6C">
        <w:rPr>
          <w:rFonts w:ascii="Arial" w:hAnsi="Arial" w:cs="Arial"/>
          <w:color w:val="auto"/>
        </w:rPr>
        <w:t xml:space="preserve"> podrán conocer el proceso completo de ensamblaje de las camionetas </w:t>
      </w:r>
      <w:r w:rsidRPr="002A5C6C">
        <w:rPr>
          <w:rFonts w:ascii="Arial" w:hAnsi="Arial" w:cs="Arial"/>
          <w:bCs/>
          <w:color w:val="auto"/>
        </w:rPr>
        <w:t xml:space="preserve">Tundra y Tacoma, que son vehículos </w:t>
      </w:r>
      <w:r>
        <w:rPr>
          <w:rFonts w:ascii="Arial" w:hAnsi="Arial" w:cs="Arial"/>
          <w:bCs/>
          <w:color w:val="auto"/>
        </w:rPr>
        <w:t xml:space="preserve">que cumplen con los mayores estándares </w:t>
      </w:r>
      <w:r w:rsidRPr="002A5C6C">
        <w:rPr>
          <w:rFonts w:ascii="Arial" w:hAnsi="Arial" w:cs="Arial"/>
          <w:bCs/>
          <w:color w:val="auto"/>
        </w:rPr>
        <w:t xml:space="preserve">de </w:t>
      </w:r>
      <w:r>
        <w:rPr>
          <w:rFonts w:ascii="Arial" w:hAnsi="Arial" w:cs="Arial"/>
          <w:bCs/>
          <w:color w:val="auto"/>
        </w:rPr>
        <w:t>categoría a nivel mundial</w:t>
      </w:r>
      <w:r w:rsidRPr="002A5C6C">
        <w:rPr>
          <w:rFonts w:ascii="Arial" w:hAnsi="Arial" w:cs="Arial"/>
          <w:bCs/>
          <w:color w:val="auto"/>
        </w:rPr>
        <w:t>”,</w:t>
      </w:r>
      <w:r>
        <w:rPr>
          <w:rFonts w:ascii="Arial" w:hAnsi="Arial" w:cs="Arial"/>
          <w:bCs/>
          <w:color w:val="auto"/>
        </w:rPr>
        <w:t xml:space="preserve"> comentó.</w:t>
      </w:r>
    </w:p>
    <w:p w:rsidR="00C533FC" w:rsidRDefault="00C533FC" w:rsidP="00C533FC">
      <w:pPr>
        <w:pStyle w:val="Default"/>
        <w:spacing w:line="240" w:lineRule="atLeast"/>
        <w:jc w:val="both"/>
        <w:rPr>
          <w:rFonts w:ascii="Arial" w:hAnsi="Arial" w:cs="Arial"/>
          <w:color w:val="auto"/>
        </w:rPr>
      </w:pPr>
    </w:p>
    <w:p w:rsidR="00C533FC" w:rsidRPr="002C0DDF" w:rsidRDefault="00C533FC" w:rsidP="00C533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2C0DDF">
        <w:rPr>
          <w:rFonts w:ascii="Arial" w:hAnsi="Arial" w:cs="Arial"/>
          <w:sz w:val="24"/>
          <w:szCs w:val="24"/>
        </w:rPr>
        <w:t xml:space="preserve">Creemos que </w:t>
      </w:r>
      <w:r w:rsidR="00673444">
        <w:rPr>
          <w:rFonts w:ascii="Arial" w:hAnsi="Arial" w:cs="Arial"/>
          <w:sz w:val="24"/>
          <w:szCs w:val="24"/>
        </w:rPr>
        <w:t>esta</w:t>
      </w:r>
      <w:r w:rsidRPr="002C0DDF">
        <w:rPr>
          <w:rFonts w:ascii="Arial" w:hAnsi="Arial" w:cs="Arial"/>
          <w:sz w:val="24"/>
          <w:szCs w:val="24"/>
        </w:rPr>
        <w:t xml:space="preserve"> experiencia internacional para los estudiantes será de gran valor por</w:t>
      </w:r>
      <w:r w:rsidR="00673444">
        <w:rPr>
          <w:rFonts w:ascii="Arial" w:hAnsi="Arial" w:cs="Arial"/>
          <w:sz w:val="24"/>
          <w:szCs w:val="24"/>
        </w:rPr>
        <w:t>que</w:t>
      </w:r>
      <w:r w:rsidRPr="002C0DDF">
        <w:rPr>
          <w:rFonts w:ascii="Arial" w:hAnsi="Arial" w:cs="Arial"/>
          <w:sz w:val="24"/>
          <w:szCs w:val="24"/>
        </w:rPr>
        <w:t xml:space="preserve"> l</w:t>
      </w:r>
      <w:r w:rsidR="00673444">
        <w:rPr>
          <w:rFonts w:ascii="Arial" w:hAnsi="Arial" w:cs="Arial"/>
          <w:sz w:val="24"/>
          <w:szCs w:val="24"/>
        </w:rPr>
        <w:t>es</w:t>
      </w:r>
      <w:r w:rsidRPr="002C0DDF">
        <w:rPr>
          <w:rFonts w:ascii="Arial" w:hAnsi="Arial" w:cs="Arial"/>
          <w:sz w:val="24"/>
          <w:szCs w:val="24"/>
        </w:rPr>
        <w:t xml:space="preserve"> genera</w:t>
      </w:r>
      <w:r w:rsidR="00673444">
        <w:rPr>
          <w:rFonts w:ascii="Arial" w:hAnsi="Arial" w:cs="Arial"/>
          <w:sz w:val="24"/>
          <w:szCs w:val="24"/>
        </w:rPr>
        <w:t>rá</w:t>
      </w:r>
      <w:r w:rsidRPr="002C0DDF">
        <w:rPr>
          <w:rFonts w:ascii="Arial" w:hAnsi="Arial" w:cs="Arial"/>
          <w:sz w:val="24"/>
          <w:szCs w:val="24"/>
        </w:rPr>
        <w:t xml:space="preserve"> una visión global </w:t>
      </w:r>
      <w:r w:rsidR="00673444">
        <w:rPr>
          <w:rFonts w:ascii="Arial" w:hAnsi="Arial" w:cs="Arial"/>
          <w:sz w:val="24"/>
          <w:szCs w:val="24"/>
        </w:rPr>
        <w:t>a</w:t>
      </w:r>
      <w:r w:rsidRPr="002C0DDF">
        <w:rPr>
          <w:rFonts w:ascii="Arial" w:hAnsi="Arial" w:cs="Arial"/>
          <w:sz w:val="24"/>
          <w:szCs w:val="24"/>
        </w:rPr>
        <w:t xml:space="preserve"> nuestros futuros ingenieros para que sean egresados altamente competitivos que requiere no sólo el país, sino el entorno mundial”</w:t>
      </w:r>
      <w:r>
        <w:rPr>
          <w:rFonts w:ascii="Arial" w:hAnsi="Arial" w:cs="Arial"/>
          <w:sz w:val="24"/>
          <w:szCs w:val="24"/>
        </w:rPr>
        <w:t>, concluyó el profesor Pedro Ortiz</w:t>
      </w:r>
      <w:r w:rsidRPr="002C0DDF">
        <w:rPr>
          <w:rFonts w:ascii="Arial" w:hAnsi="Arial" w:cs="Arial"/>
          <w:sz w:val="24"/>
          <w:szCs w:val="24"/>
        </w:rPr>
        <w:t>.</w:t>
      </w:r>
    </w:p>
    <w:p w:rsidR="003433AB" w:rsidRPr="00F44FE2" w:rsidRDefault="00F44FE2" w:rsidP="00514530">
      <w:pPr>
        <w:spacing w:line="240" w:lineRule="auto"/>
        <w:jc w:val="both"/>
        <w:rPr>
          <w:rFonts w:ascii="Arial" w:eastAsia="Cambria" w:hAnsi="Arial" w:cs="Arial"/>
          <w:b/>
          <w:sz w:val="24"/>
          <w:szCs w:val="24"/>
        </w:rPr>
      </w:pPr>
      <w:r w:rsidRPr="00F44FE2">
        <w:rPr>
          <w:rFonts w:ascii="Arial" w:eastAsia="Cambria" w:hAnsi="Arial" w:cs="Arial"/>
          <w:b/>
          <w:sz w:val="24"/>
          <w:szCs w:val="24"/>
        </w:rPr>
        <w:t>AZC/</w:t>
      </w:r>
      <w:r w:rsidR="00C533FC">
        <w:rPr>
          <w:rFonts w:ascii="Arial" w:eastAsia="Cambria" w:hAnsi="Arial" w:cs="Arial"/>
          <w:b/>
          <w:sz w:val="24"/>
          <w:szCs w:val="24"/>
        </w:rPr>
        <w:t>JPA</w:t>
      </w:r>
    </w:p>
    <w:p w:rsidR="008D5F77" w:rsidRPr="00514530" w:rsidRDefault="008D5F77" w:rsidP="00514530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14530" w:rsidRPr="00514530" w:rsidRDefault="00514530" w:rsidP="00514530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  <w:r w:rsidRPr="00514530">
        <w:rPr>
          <w:rFonts w:ascii="Arial" w:eastAsia="Cambria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4374022F" wp14:editId="54849BC4">
            <wp:simplePos x="0" y="0"/>
            <wp:positionH relativeFrom="column">
              <wp:posOffset>-619125</wp:posOffset>
            </wp:positionH>
            <wp:positionV relativeFrom="paragraph">
              <wp:posOffset>-248285</wp:posOffset>
            </wp:positionV>
            <wp:extent cx="6486525" cy="272542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530" w:rsidRPr="00E64D4E" w:rsidRDefault="00514530" w:rsidP="00514530">
      <w:pPr>
        <w:spacing w:line="240" w:lineRule="auto"/>
        <w:rPr>
          <w:rFonts w:ascii="Cambria" w:eastAsia="Cambria" w:hAnsi="Cambria" w:cs="Times New Roman"/>
          <w:sz w:val="24"/>
          <w:szCs w:val="24"/>
        </w:rPr>
      </w:pPr>
    </w:p>
    <w:p w:rsidR="005321B8" w:rsidRDefault="005A7054"/>
    <w:sectPr w:rsidR="005321B8" w:rsidSect="004E72F7">
      <w:headerReference w:type="default" r:id="rId9"/>
      <w:footerReference w:type="default" r:id="rId10"/>
      <w:pgSz w:w="12240" w:h="15840"/>
      <w:pgMar w:top="1237" w:right="1800" w:bottom="2268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54" w:rsidRDefault="005A7054">
      <w:pPr>
        <w:spacing w:after="0" w:line="240" w:lineRule="auto"/>
      </w:pPr>
      <w:r>
        <w:separator/>
      </w:r>
    </w:p>
  </w:endnote>
  <w:endnote w:type="continuationSeparator" w:id="0">
    <w:p w:rsidR="005A7054" w:rsidRDefault="005A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F7" w:rsidRDefault="00772B8D" w:rsidP="004E72F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7B3BB4C" wp14:editId="752537FC">
          <wp:simplePos x="0" y="0"/>
          <wp:positionH relativeFrom="column">
            <wp:posOffset>4343400</wp:posOffset>
          </wp:positionH>
          <wp:positionV relativeFrom="paragraph">
            <wp:posOffset>-695960</wp:posOffset>
          </wp:positionV>
          <wp:extent cx="1685925" cy="10191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FE1B589" wp14:editId="00FE0D55">
          <wp:simplePos x="0" y="0"/>
          <wp:positionH relativeFrom="column">
            <wp:posOffset>-633730</wp:posOffset>
          </wp:positionH>
          <wp:positionV relativeFrom="paragraph">
            <wp:posOffset>-553085</wp:posOffset>
          </wp:positionV>
          <wp:extent cx="871220" cy="871220"/>
          <wp:effectExtent l="0" t="0" r="5080" b="5080"/>
          <wp:wrapNone/>
          <wp:docPr id="4" name="Imagen 4" descr="http://a2.sphotos.ak.fbcdn.net/hphotos-ak-snc7/298343_243325289058243_100001423210620_697973_6907817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2.sphotos.ak.fbcdn.net/hphotos-ak-snc7/298343_243325289058243_100001423210620_697973_69078172_n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54" w:rsidRDefault="005A7054">
      <w:pPr>
        <w:spacing w:after="0" w:line="240" w:lineRule="auto"/>
      </w:pPr>
      <w:r>
        <w:separator/>
      </w:r>
    </w:p>
  </w:footnote>
  <w:footnote w:type="continuationSeparator" w:id="0">
    <w:p w:rsidR="005A7054" w:rsidRDefault="005A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87" w:rsidRDefault="00772B8D" w:rsidP="004E72F7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C6A40C3" wp14:editId="23434B7D">
          <wp:simplePos x="0" y="0"/>
          <wp:positionH relativeFrom="column">
            <wp:posOffset>3218180</wp:posOffset>
          </wp:positionH>
          <wp:positionV relativeFrom="paragraph">
            <wp:posOffset>-57150</wp:posOffset>
          </wp:positionV>
          <wp:extent cx="3248025" cy="75247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A9F"/>
    <w:multiLevelType w:val="hybridMultilevel"/>
    <w:tmpl w:val="551EF952"/>
    <w:lvl w:ilvl="0" w:tplc="2DC65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13B1"/>
    <w:multiLevelType w:val="hybridMultilevel"/>
    <w:tmpl w:val="24A2D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777C4"/>
    <w:multiLevelType w:val="hybridMultilevel"/>
    <w:tmpl w:val="65CCBB72"/>
    <w:lvl w:ilvl="0" w:tplc="3724EC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2BA7"/>
    <w:multiLevelType w:val="hybridMultilevel"/>
    <w:tmpl w:val="1AF20592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5721"/>
    <w:multiLevelType w:val="hybridMultilevel"/>
    <w:tmpl w:val="8EB08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C3489"/>
    <w:multiLevelType w:val="hybridMultilevel"/>
    <w:tmpl w:val="8BEEA368"/>
    <w:lvl w:ilvl="0" w:tplc="90801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60E94"/>
    <w:multiLevelType w:val="hybridMultilevel"/>
    <w:tmpl w:val="E24E74DA"/>
    <w:lvl w:ilvl="0" w:tplc="6854F5CA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F307D"/>
    <w:multiLevelType w:val="hybridMultilevel"/>
    <w:tmpl w:val="D4C63B9C"/>
    <w:lvl w:ilvl="0" w:tplc="E8AA75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D2EDF"/>
    <w:multiLevelType w:val="hybridMultilevel"/>
    <w:tmpl w:val="4714163A"/>
    <w:lvl w:ilvl="0" w:tplc="8BC0B7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D5AC2"/>
    <w:multiLevelType w:val="hybridMultilevel"/>
    <w:tmpl w:val="0FDE2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B2D71"/>
    <w:multiLevelType w:val="hybridMultilevel"/>
    <w:tmpl w:val="217C1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C21C3"/>
    <w:multiLevelType w:val="hybridMultilevel"/>
    <w:tmpl w:val="B756F590"/>
    <w:lvl w:ilvl="0" w:tplc="15465F84">
      <w:start w:val="16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C4EF7"/>
    <w:multiLevelType w:val="hybridMultilevel"/>
    <w:tmpl w:val="33885FDE"/>
    <w:lvl w:ilvl="0" w:tplc="1DE2D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641D6">
      <w:start w:val="17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5E4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36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E1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2B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A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0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8E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3206148"/>
    <w:multiLevelType w:val="hybridMultilevel"/>
    <w:tmpl w:val="08226DC6"/>
    <w:lvl w:ilvl="0" w:tplc="A91AD2AE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30"/>
    <w:rsid w:val="00000A70"/>
    <w:rsid w:val="00031C66"/>
    <w:rsid w:val="00037F8E"/>
    <w:rsid w:val="00041695"/>
    <w:rsid w:val="00043B68"/>
    <w:rsid w:val="00092D6A"/>
    <w:rsid w:val="0012737D"/>
    <w:rsid w:val="001862ED"/>
    <w:rsid w:val="001A2085"/>
    <w:rsid w:val="00210AA5"/>
    <w:rsid w:val="002700D9"/>
    <w:rsid w:val="002742B3"/>
    <w:rsid w:val="002866BD"/>
    <w:rsid w:val="0029243B"/>
    <w:rsid w:val="0029378F"/>
    <w:rsid w:val="002A1443"/>
    <w:rsid w:val="002C5167"/>
    <w:rsid w:val="00303165"/>
    <w:rsid w:val="00320CA7"/>
    <w:rsid w:val="003307A3"/>
    <w:rsid w:val="003433AB"/>
    <w:rsid w:val="003549F0"/>
    <w:rsid w:val="00356E9A"/>
    <w:rsid w:val="00364BC1"/>
    <w:rsid w:val="003D6896"/>
    <w:rsid w:val="004116EC"/>
    <w:rsid w:val="00424238"/>
    <w:rsid w:val="00427570"/>
    <w:rsid w:val="004275EE"/>
    <w:rsid w:val="004430BF"/>
    <w:rsid w:val="00464BE7"/>
    <w:rsid w:val="00476823"/>
    <w:rsid w:val="00514530"/>
    <w:rsid w:val="0052376D"/>
    <w:rsid w:val="005370CD"/>
    <w:rsid w:val="00547134"/>
    <w:rsid w:val="005964B4"/>
    <w:rsid w:val="005A7054"/>
    <w:rsid w:val="00631FA5"/>
    <w:rsid w:val="00635BF6"/>
    <w:rsid w:val="00642DC0"/>
    <w:rsid w:val="006469F4"/>
    <w:rsid w:val="00653953"/>
    <w:rsid w:val="00673444"/>
    <w:rsid w:val="00675E4C"/>
    <w:rsid w:val="006E1382"/>
    <w:rsid w:val="00714802"/>
    <w:rsid w:val="00755F2C"/>
    <w:rsid w:val="00770F15"/>
    <w:rsid w:val="00772B8D"/>
    <w:rsid w:val="00781543"/>
    <w:rsid w:val="007D2771"/>
    <w:rsid w:val="007E3C49"/>
    <w:rsid w:val="00812E78"/>
    <w:rsid w:val="00846800"/>
    <w:rsid w:val="008705C1"/>
    <w:rsid w:val="008B02D5"/>
    <w:rsid w:val="008D597F"/>
    <w:rsid w:val="008D5F77"/>
    <w:rsid w:val="008E22C6"/>
    <w:rsid w:val="008F48E3"/>
    <w:rsid w:val="00906207"/>
    <w:rsid w:val="0096104E"/>
    <w:rsid w:val="009D2B23"/>
    <w:rsid w:val="009E3A73"/>
    <w:rsid w:val="009E5CA1"/>
    <w:rsid w:val="00A06C0F"/>
    <w:rsid w:val="00A24E37"/>
    <w:rsid w:val="00A27943"/>
    <w:rsid w:val="00A34B59"/>
    <w:rsid w:val="00A54F8B"/>
    <w:rsid w:val="00A84B26"/>
    <w:rsid w:val="00B12A13"/>
    <w:rsid w:val="00B37C97"/>
    <w:rsid w:val="00B55B29"/>
    <w:rsid w:val="00BA5B3F"/>
    <w:rsid w:val="00BC34E5"/>
    <w:rsid w:val="00C11FED"/>
    <w:rsid w:val="00C15311"/>
    <w:rsid w:val="00C52314"/>
    <w:rsid w:val="00C533FC"/>
    <w:rsid w:val="00C85F19"/>
    <w:rsid w:val="00C91399"/>
    <w:rsid w:val="00CA69C5"/>
    <w:rsid w:val="00D06C70"/>
    <w:rsid w:val="00D670E1"/>
    <w:rsid w:val="00D67464"/>
    <w:rsid w:val="00D768AF"/>
    <w:rsid w:val="00D80E5E"/>
    <w:rsid w:val="00D86CCE"/>
    <w:rsid w:val="00DF46E6"/>
    <w:rsid w:val="00E33EED"/>
    <w:rsid w:val="00E630CF"/>
    <w:rsid w:val="00E64BEB"/>
    <w:rsid w:val="00E64D4E"/>
    <w:rsid w:val="00ED0233"/>
    <w:rsid w:val="00EF3AC5"/>
    <w:rsid w:val="00EF50B4"/>
    <w:rsid w:val="00F052A7"/>
    <w:rsid w:val="00F07787"/>
    <w:rsid w:val="00F44FE2"/>
    <w:rsid w:val="00F75F88"/>
    <w:rsid w:val="00F84DC3"/>
    <w:rsid w:val="00F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4530"/>
  </w:style>
  <w:style w:type="paragraph" w:styleId="Piedepgina">
    <w:name w:val="footer"/>
    <w:basedOn w:val="Normal"/>
    <w:link w:val="Piedepgina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4530"/>
  </w:style>
  <w:style w:type="paragraph" w:styleId="Prrafodelista">
    <w:name w:val="List Paragraph"/>
    <w:basedOn w:val="Normal"/>
    <w:uiPriority w:val="34"/>
    <w:qFormat/>
    <w:rsid w:val="002742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00A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7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533FC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4530"/>
  </w:style>
  <w:style w:type="paragraph" w:styleId="Piedepgina">
    <w:name w:val="footer"/>
    <w:basedOn w:val="Normal"/>
    <w:link w:val="PiedepginaCar"/>
    <w:uiPriority w:val="99"/>
    <w:semiHidden/>
    <w:unhideWhenUsed/>
    <w:rsid w:val="00514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4530"/>
  </w:style>
  <w:style w:type="paragraph" w:styleId="Prrafodelista">
    <w:name w:val="List Paragraph"/>
    <w:basedOn w:val="Normal"/>
    <w:uiPriority w:val="34"/>
    <w:qFormat/>
    <w:rsid w:val="002742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00A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A7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C533FC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a2.sphotos.ak.fbcdn.net/hphotos-ak-snc7/298343_243325289058243_100001423210620_697973_69078172_n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Gutierrez Jimenez</dc:creator>
  <cp:lastModifiedBy>Alejandro Zarate Carapia</cp:lastModifiedBy>
  <cp:revision>8</cp:revision>
  <dcterms:created xsi:type="dcterms:W3CDTF">2014-01-23T16:15:00Z</dcterms:created>
  <dcterms:modified xsi:type="dcterms:W3CDTF">2014-01-23T16:41:00Z</dcterms:modified>
</cp:coreProperties>
</file>